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6B53" w:rsidRDefault="00D66B53" w:rsidP="00D66B53">
      <w:r>
        <w:t>SpreadsheetGear Press Release – FOR IMMEDIATE RELEASE</w:t>
      </w:r>
    </w:p>
    <w:p w:rsidR="00D66B53" w:rsidRDefault="00D66B53" w:rsidP="00D66B53">
      <w:r>
        <w:t>Contact</w:t>
      </w:r>
    </w:p>
    <w:p w:rsidR="00D66B53" w:rsidRDefault="00D66B53" w:rsidP="00D66B53">
      <w:pPr>
        <w:spacing w:after="0"/>
      </w:pPr>
      <w:r>
        <w:t>Joe Erickson</w:t>
      </w:r>
    </w:p>
    <w:p w:rsidR="00D66B53" w:rsidRDefault="00D66B53" w:rsidP="00D66B53">
      <w:pPr>
        <w:spacing w:after="0"/>
      </w:pPr>
      <w:r>
        <w:t>SpreadsheetGear LLC</w:t>
      </w:r>
    </w:p>
    <w:p w:rsidR="00D66B53" w:rsidRDefault="00D66B53" w:rsidP="00D66B53">
      <w:pPr>
        <w:spacing w:after="0"/>
      </w:pPr>
      <w:r>
        <w:t>(913) 390-4797</w:t>
      </w:r>
    </w:p>
    <w:p w:rsidR="00D66B53" w:rsidRDefault="00456572" w:rsidP="00D66B53">
      <w:pPr>
        <w:spacing w:after="0"/>
      </w:pPr>
      <w:hyperlink r:id="rId5" w:history="1">
        <w:r w:rsidR="00D66B53" w:rsidRPr="00F1065D">
          <w:rPr>
            <w:rStyle w:val="Hyperlink"/>
          </w:rPr>
          <w:t>www.SpreadsheetGear.com</w:t>
        </w:r>
      </w:hyperlink>
    </w:p>
    <w:p w:rsidR="00D66B53" w:rsidRDefault="006E40C0" w:rsidP="00D66B53">
      <w:pPr>
        <w:pStyle w:val="Heading2"/>
        <w:rPr>
          <w:color w:val="auto"/>
          <w:sz w:val="25"/>
          <w:szCs w:val="25"/>
        </w:rPr>
      </w:pPr>
      <w:r w:rsidRPr="006E40C0">
        <w:rPr>
          <w:color w:val="auto"/>
          <w:sz w:val="25"/>
          <w:szCs w:val="25"/>
        </w:rPr>
        <w:t xml:space="preserve">Microsoft Adds SpreadsheetGear </w:t>
      </w:r>
      <w:r w:rsidR="007E0116">
        <w:rPr>
          <w:color w:val="auto"/>
          <w:sz w:val="25"/>
          <w:szCs w:val="25"/>
        </w:rPr>
        <w:t xml:space="preserve">and </w:t>
      </w:r>
      <w:r w:rsidRPr="006E40C0">
        <w:rPr>
          <w:color w:val="auto"/>
          <w:sz w:val="25"/>
          <w:szCs w:val="25"/>
        </w:rPr>
        <w:t>Excel Based Calculators to MSN Money</w:t>
      </w:r>
    </w:p>
    <w:p w:rsidR="0089762B" w:rsidRDefault="00D66B53" w:rsidP="0089762B">
      <w:r>
        <w:t xml:space="preserve">LENEXA, KS, </w:t>
      </w:r>
      <w:r w:rsidR="0092362D">
        <w:t>December 2</w:t>
      </w:r>
      <w:r w:rsidR="006E40C0" w:rsidRPr="006E40C0">
        <w:rPr>
          <w:vertAlign w:val="superscript"/>
        </w:rPr>
        <w:t>nd</w:t>
      </w:r>
      <w:r w:rsidR="0092362D">
        <w:t>, 2008</w:t>
      </w:r>
      <w:r>
        <w:t xml:space="preserve"> - </w:t>
      </w:r>
      <w:r w:rsidR="0089762B">
        <w:t xml:space="preserve">Today, SpreadsheetGear LLC, a privately held software publisher, announced that Microsoft has added a number of Excel based calculators to the MSN Money Web site with </w:t>
      </w:r>
      <w:proofErr w:type="spellStart"/>
      <w:r w:rsidR="0089762B">
        <w:t>SpreadsheetGear’s</w:t>
      </w:r>
      <w:proofErr w:type="spellEnd"/>
      <w:r w:rsidR="0089762B">
        <w:t xml:space="preserve"> Excel compatible spreadsheet technology.</w:t>
      </w:r>
    </w:p>
    <w:p w:rsidR="0089762B" w:rsidRDefault="0089762B" w:rsidP="0089762B">
      <w:r>
        <w:t xml:space="preserve">Using SpreadsheetGear for .NET, the MSN Money development staff was able to create a number of Banking, Savings, Debt Management, Family </w:t>
      </w:r>
      <w:r w:rsidR="00821C48">
        <w:t>&amp;</w:t>
      </w:r>
      <w:r>
        <w:t xml:space="preserve"> College Finance</w:t>
      </w:r>
      <w:r w:rsidR="00BF6BC6">
        <w:t xml:space="preserve"> and</w:t>
      </w:r>
      <w:r>
        <w:t xml:space="preserve"> Retirement </w:t>
      </w:r>
      <w:r w:rsidR="00821C48">
        <w:t>&amp;</w:t>
      </w:r>
      <w:r>
        <w:t xml:space="preserve"> Estate Planning calculators that will help MSN Money users save time and money. The MSN Money development team uses SpreadsheetGear for .NET in their ASP.NET web pages to load Excel based models, plug in values and calculate the results which are then returned to the browser and available to the site’s users. Thanks to the use of features like user defined names, these Excel models can be changed in Excel and deployed with no changes to the underlying ASP.NET code. </w:t>
      </w:r>
    </w:p>
    <w:p w:rsidR="0089762B" w:rsidRDefault="0089762B" w:rsidP="0089762B">
      <w:r>
        <w:t>“We are pleased to be renewing our contract again this year with SpreadsheetGear,” said Chris Donohue, Program Manager of</w:t>
      </w:r>
      <w:r w:rsidR="00B30103">
        <w:t xml:space="preserve"> </w:t>
      </w:r>
      <w:r>
        <w:t xml:space="preserve">MSN Money. “After carefully evaluating Excel Services, SpreadsheetGear, and other 3rd party options, we ultimately chose SpreadsheetGear for .NET because it is the best fit for MSN Money.” </w:t>
      </w:r>
    </w:p>
    <w:p w:rsidR="001831DA" w:rsidRDefault="0089762B" w:rsidP="00747B11">
      <w:r>
        <w:t xml:space="preserve">“We are excited that MSN Money has chosen SpreadsheetGear for .NET to deploy their Microsoft Excel based calculators.” </w:t>
      </w:r>
      <w:r w:rsidR="00F72D2F">
        <w:t xml:space="preserve">said Joe Erickson, Founder and CEO, SpreadsheetGear LLC. </w:t>
      </w:r>
      <w:r w:rsidR="00E85145">
        <w:t>“Many of the largest companies in the world rely on SpreadsheetGear for</w:t>
      </w:r>
      <w:r w:rsidR="008B222F">
        <w:t xml:space="preserve"> </w:t>
      </w:r>
      <w:r w:rsidR="008B222F" w:rsidRPr="008B222F">
        <w:t>scalable</w:t>
      </w:r>
      <w:r w:rsidR="001C765A">
        <w:t xml:space="preserve"> </w:t>
      </w:r>
      <w:hyperlink r:id="rId6" w:history="1">
        <w:r w:rsidR="008B222F" w:rsidRPr="005C18A0">
          <w:rPr>
            <w:rStyle w:val="Hyperlink"/>
          </w:rPr>
          <w:t>Excel Reporting</w:t>
        </w:r>
      </w:hyperlink>
      <w:r w:rsidR="008B222F" w:rsidRPr="008B222F">
        <w:t xml:space="preserve">, dynamic </w:t>
      </w:r>
      <w:hyperlink r:id="rId7" w:history="1">
        <w:r w:rsidR="008B222F" w:rsidRPr="005C18A0">
          <w:rPr>
            <w:rStyle w:val="Hyperlink"/>
          </w:rPr>
          <w:t>dashboards</w:t>
        </w:r>
      </w:hyperlink>
      <w:r w:rsidR="008B222F" w:rsidRPr="008B222F">
        <w:t xml:space="preserve"> from Excel charts and ranges, powerful Windows Forms </w:t>
      </w:r>
      <w:hyperlink r:id="rId8" w:history="1">
        <w:r w:rsidR="008B222F" w:rsidRPr="005C18A0">
          <w:rPr>
            <w:rStyle w:val="Hyperlink"/>
          </w:rPr>
          <w:t>spreadsheet controls</w:t>
        </w:r>
      </w:hyperlink>
      <w:r w:rsidR="008B222F" w:rsidRPr="008B222F">
        <w:t xml:space="preserve">, comprehensive Excel compatible </w:t>
      </w:r>
      <w:hyperlink r:id="rId9" w:history="1">
        <w:r w:rsidR="008B222F" w:rsidRPr="005C18A0">
          <w:rPr>
            <w:rStyle w:val="Hyperlink"/>
          </w:rPr>
          <w:t>charting</w:t>
        </w:r>
      </w:hyperlink>
      <w:r w:rsidR="008B222F" w:rsidRPr="008B222F">
        <w:t xml:space="preserve">, the fastest and most complete Excel compatible </w:t>
      </w:r>
      <w:hyperlink r:id="rId10" w:history="1">
        <w:r w:rsidR="008B222F" w:rsidRPr="005C18A0">
          <w:rPr>
            <w:rStyle w:val="Hyperlink"/>
          </w:rPr>
          <w:t>calculations</w:t>
        </w:r>
      </w:hyperlink>
      <w:r w:rsidR="008B222F" w:rsidRPr="008B222F">
        <w:t xml:space="preserve"> and</w:t>
      </w:r>
      <w:r w:rsidR="008B222F">
        <w:t xml:space="preserve"> </w:t>
      </w:r>
      <w:hyperlink r:id="rId11" w:history="1">
        <w:r w:rsidR="00E85145" w:rsidRPr="005C18A0">
          <w:rPr>
            <w:rStyle w:val="Hyperlink"/>
          </w:rPr>
          <w:t>more</w:t>
        </w:r>
      </w:hyperlink>
      <w:r w:rsidR="00F72D2F">
        <w:t>.</w:t>
      </w:r>
      <w:r w:rsidR="00E85145">
        <w:t xml:space="preserve">” </w:t>
      </w:r>
    </w:p>
    <w:p w:rsidR="00F72D2F" w:rsidRDefault="00456572" w:rsidP="00F72D2F">
      <w:hyperlink r:id="rId12" w:history="1">
        <w:r w:rsidR="00F72D2F" w:rsidRPr="00251066">
          <w:rPr>
            <w:rStyle w:val="Hyperlink"/>
          </w:rPr>
          <w:t>Download</w:t>
        </w:r>
      </w:hyperlink>
      <w:r w:rsidR="00F72D2F">
        <w:t xml:space="preserve"> the FREE Fully Functional Evaluation of SpreadsheetGear 2008 Today at </w:t>
      </w:r>
      <w:hyperlink r:id="rId13" w:history="1">
        <w:r w:rsidR="00F72D2F" w:rsidRPr="003565BF">
          <w:rPr>
            <w:rStyle w:val="Hyperlink"/>
          </w:rPr>
          <w:t>www.SpreadsheetGear.com</w:t>
        </w:r>
      </w:hyperlink>
      <w:r w:rsidR="00F72D2F">
        <w:t>.</w:t>
      </w:r>
    </w:p>
    <w:p w:rsidR="00F72D2F" w:rsidRDefault="00F72D2F" w:rsidP="00F72D2F">
      <w:r>
        <w:t xml:space="preserve">For links to the MSN Money calculators which use SpreadsheetGear for .NET, please see </w:t>
      </w:r>
      <w:hyperlink r:id="rId14" w:history="1">
        <w:r w:rsidRPr="00797C56">
          <w:rPr>
            <w:rStyle w:val="Hyperlink"/>
          </w:rPr>
          <w:t>http://www.SpreadsheetGear.com/customers/microsoft.msn.money</w:t>
        </w:r>
        <w:r w:rsidR="00797C56" w:rsidRPr="00797C56">
          <w:rPr>
            <w:rStyle w:val="Hyperlink"/>
          </w:rPr>
          <w:t>.aspx</w:t>
        </w:r>
      </w:hyperlink>
      <w:r w:rsidR="00797C56">
        <w:t xml:space="preserve">. </w:t>
      </w:r>
    </w:p>
    <w:p w:rsidR="00013D08" w:rsidRPr="00F72D2F" w:rsidRDefault="006E40C0" w:rsidP="00013D08">
      <w:pPr>
        <w:pStyle w:val="Heading3"/>
        <w:rPr>
          <w:color w:val="auto"/>
        </w:rPr>
      </w:pPr>
      <w:r w:rsidRPr="006E40C0">
        <w:rPr>
          <w:color w:val="auto"/>
        </w:rPr>
        <w:t>About SpreadsheetGear</w:t>
      </w:r>
    </w:p>
    <w:p w:rsidR="00013D08" w:rsidRDefault="00013D08" w:rsidP="00013D08">
      <w:r>
        <w:t xml:space="preserve">SpreadsheetGear LLC is a privately held software publisher located in Lenexa, Kansas.  The company was founded by </w:t>
      </w:r>
      <w:hyperlink r:id="rId15" w:history="1">
        <w:r w:rsidRPr="00251066">
          <w:rPr>
            <w:rStyle w:val="Hyperlink"/>
          </w:rPr>
          <w:t>Joe Erickson</w:t>
        </w:r>
      </w:hyperlink>
      <w:r>
        <w:t xml:space="preserve"> in 2003 to develop a new generation of Microsoft Excel compatible spreadsheet components for the Microsoft .NET Framework. Our key developers have over fifty years of combined experience developing high-performance, commercially available spreadsheet technology which is used by most of the Fortune 500. SpreadsheetGear has helped thousands of developers from large and small companies in more than fifty countries to build better, faster and easier to use solutions.</w:t>
      </w:r>
    </w:p>
    <w:p w:rsidR="00013D08" w:rsidRDefault="00013D08" w:rsidP="00013D08">
      <w:r>
        <w:t>SpreadsheetGear LLC is a Premier member of the Microsoft Visual Studio Industry Partner program.</w:t>
      </w:r>
    </w:p>
    <w:p w:rsidR="00013D08" w:rsidRPr="0044692E" w:rsidRDefault="00013D08" w:rsidP="00013D08">
      <w:pPr>
        <w:pStyle w:val="NoSpacing"/>
        <w:rPr>
          <w:sz w:val="16"/>
          <w:szCs w:val="16"/>
        </w:rPr>
      </w:pPr>
      <w:r w:rsidRPr="0044692E">
        <w:rPr>
          <w:sz w:val="16"/>
          <w:szCs w:val="16"/>
        </w:rPr>
        <w:t>SpreadsheetGear is a registered trademark of SpreadsheetGear LLC.</w:t>
      </w:r>
    </w:p>
    <w:p w:rsidR="00013D08" w:rsidRPr="0034735D" w:rsidRDefault="00013D08" w:rsidP="0034735D">
      <w:pPr>
        <w:pStyle w:val="NoSpacing"/>
        <w:rPr>
          <w:sz w:val="16"/>
          <w:szCs w:val="16"/>
        </w:rPr>
      </w:pPr>
      <w:r w:rsidRPr="0044692E">
        <w:rPr>
          <w:sz w:val="16"/>
          <w:szCs w:val="16"/>
        </w:rPr>
        <w:t>Microsoft, Microsoft Excel</w:t>
      </w:r>
      <w:r>
        <w:rPr>
          <w:sz w:val="16"/>
          <w:szCs w:val="16"/>
        </w:rPr>
        <w:t xml:space="preserve">, MSN, MSN Money and </w:t>
      </w:r>
      <w:r w:rsidRPr="0044692E">
        <w:rPr>
          <w:sz w:val="16"/>
          <w:szCs w:val="16"/>
        </w:rPr>
        <w:t>Visual Studio are trademarks or registered trademarks of Microsoft Corporation</w:t>
      </w:r>
      <w:r>
        <w:rPr>
          <w:sz w:val="16"/>
          <w:szCs w:val="16"/>
        </w:rPr>
        <w:t>.</w:t>
      </w:r>
    </w:p>
    <w:sectPr w:rsidR="00013D08" w:rsidRPr="0034735D" w:rsidSect="00013D08">
      <w:type w:val="continuous"/>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20"/>
  <w:proofState w:spelling="clean" w:grammar="clean"/>
  <w:defaultTabStop w:val="720"/>
  <w:characterSpacingControl w:val="doNotCompress"/>
  <w:compat/>
  <w:rsids>
    <w:rsidRoot w:val="00AE0DB5"/>
    <w:rsid w:val="00013D08"/>
    <w:rsid w:val="00080948"/>
    <w:rsid w:val="00131E07"/>
    <w:rsid w:val="001831DA"/>
    <w:rsid w:val="001C765A"/>
    <w:rsid w:val="00224709"/>
    <w:rsid w:val="00287C87"/>
    <w:rsid w:val="0034735D"/>
    <w:rsid w:val="0036790F"/>
    <w:rsid w:val="003B5FC6"/>
    <w:rsid w:val="004023FE"/>
    <w:rsid w:val="00456572"/>
    <w:rsid w:val="004F5473"/>
    <w:rsid w:val="00581B49"/>
    <w:rsid w:val="005C18A0"/>
    <w:rsid w:val="006605B1"/>
    <w:rsid w:val="006805EF"/>
    <w:rsid w:val="006E40C0"/>
    <w:rsid w:val="007428BE"/>
    <w:rsid w:val="00747B11"/>
    <w:rsid w:val="00761731"/>
    <w:rsid w:val="00797C56"/>
    <w:rsid w:val="007E0116"/>
    <w:rsid w:val="007F4CEE"/>
    <w:rsid w:val="008043B1"/>
    <w:rsid w:val="00821C48"/>
    <w:rsid w:val="00880EF0"/>
    <w:rsid w:val="0089762B"/>
    <w:rsid w:val="008B222F"/>
    <w:rsid w:val="0092362D"/>
    <w:rsid w:val="00945939"/>
    <w:rsid w:val="009F26AD"/>
    <w:rsid w:val="00AE0DB5"/>
    <w:rsid w:val="00AF3DBB"/>
    <w:rsid w:val="00B30103"/>
    <w:rsid w:val="00BC089B"/>
    <w:rsid w:val="00BF6BC6"/>
    <w:rsid w:val="00D66B53"/>
    <w:rsid w:val="00E449B6"/>
    <w:rsid w:val="00E576F5"/>
    <w:rsid w:val="00E85145"/>
    <w:rsid w:val="00F316C6"/>
    <w:rsid w:val="00F72D2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49B6"/>
  </w:style>
  <w:style w:type="paragraph" w:styleId="Heading2">
    <w:name w:val="heading 2"/>
    <w:basedOn w:val="Normal"/>
    <w:next w:val="Normal"/>
    <w:link w:val="Heading2Char"/>
    <w:uiPriority w:val="9"/>
    <w:unhideWhenUsed/>
    <w:qFormat/>
    <w:rsid w:val="00D66B5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13D0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805EF"/>
    <w:rPr>
      <w:b/>
      <w:bCs/>
    </w:rPr>
  </w:style>
  <w:style w:type="character" w:styleId="Hyperlink">
    <w:name w:val="Hyperlink"/>
    <w:basedOn w:val="DefaultParagraphFont"/>
    <w:uiPriority w:val="99"/>
    <w:unhideWhenUsed/>
    <w:rsid w:val="006805EF"/>
    <w:rPr>
      <w:color w:val="0000FF"/>
      <w:u w:val="single"/>
    </w:rPr>
  </w:style>
  <w:style w:type="character" w:customStyle="1" w:styleId="Heading2Char">
    <w:name w:val="Heading 2 Char"/>
    <w:basedOn w:val="DefaultParagraphFont"/>
    <w:link w:val="Heading2"/>
    <w:uiPriority w:val="9"/>
    <w:rsid w:val="00D66B5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013D08"/>
    <w:rPr>
      <w:rFonts w:asciiTheme="majorHAnsi" w:eastAsiaTheme="majorEastAsia" w:hAnsiTheme="majorHAnsi" w:cstheme="majorBidi"/>
      <w:b/>
      <w:bCs/>
      <w:color w:val="4F81BD" w:themeColor="accent1"/>
    </w:rPr>
  </w:style>
  <w:style w:type="paragraph" w:styleId="NoSpacing">
    <w:name w:val="No Spacing"/>
    <w:uiPriority w:val="1"/>
    <w:qFormat/>
    <w:rsid w:val="00013D08"/>
    <w:pPr>
      <w:spacing w:after="0" w:line="240" w:lineRule="auto"/>
    </w:pPr>
  </w:style>
  <w:style w:type="paragraph" w:styleId="BalloonText">
    <w:name w:val="Balloon Text"/>
    <w:basedOn w:val="Normal"/>
    <w:link w:val="BalloonTextChar"/>
    <w:uiPriority w:val="99"/>
    <w:semiHidden/>
    <w:unhideWhenUsed/>
    <w:rsid w:val="00131E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1E07"/>
    <w:rPr>
      <w:rFonts w:ascii="Tahoma" w:hAnsi="Tahoma" w:cs="Tahoma"/>
      <w:sz w:val="16"/>
      <w:szCs w:val="16"/>
    </w:rPr>
  </w:style>
  <w:style w:type="character" w:styleId="CommentReference">
    <w:name w:val="annotation reference"/>
    <w:basedOn w:val="DefaultParagraphFont"/>
    <w:uiPriority w:val="99"/>
    <w:semiHidden/>
    <w:unhideWhenUsed/>
    <w:rsid w:val="00BC089B"/>
    <w:rPr>
      <w:sz w:val="16"/>
      <w:szCs w:val="16"/>
    </w:rPr>
  </w:style>
  <w:style w:type="paragraph" w:styleId="CommentText">
    <w:name w:val="annotation text"/>
    <w:basedOn w:val="Normal"/>
    <w:link w:val="CommentTextChar"/>
    <w:uiPriority w:val="99"/>
    <w:semiHidden/>
    <w:unhideWhenUsed/>
    <w:rsid w:val="00BC089B"/>
    <w:pPr>
      <w:spacing w:line="240" w:lineRule="auto"/>
    </w:pPr>
    <w:rPr>
      <w:sz w:val="20"/>
      <w:szCs w:val="20"/>
    </w:rPr>
  </w:style>
  <w:style w:type="character" w:customStyle="1" w:styleId="CommentTextChar">
    <w:name w:val="Comment Text Char"/>
    <w:basedOn w:val="DefaultParagraphFont"/>
    <w:link w:val="CommentText"/>
    <w:uiPriority w:val="99"/>
    <w:semiHidden/>
    <w:rsid w:val="00BC089B"/>
    <w:rPr>
      <w:sz w:val="20"/>
      <w:szCs w:val="20"/>
    </w:rPr>
  </w:style>
  <w:style w:type="paragraph" w:styleId="CommentSubject">
    <w:name w:val="annotation subject"/>
    <w:basedOn w:val="CommentText"/>
    <w:next w:val="CommentText"/>
    <w:link w:val="CommentSubjectChar"/>
    <w:uiPriority w:val="99"/>
    <w:semiHidden/>
    <w:unhideWhenUsed/>
    <w:rsid w:val="00BC089B"/>
    <w:rPr>
      <w:b/>
      <w:bCs/>
    </w:rPr>
  </w:style>
  <w:style w:type="character" w:customStyle="1" w:styleId="CommentSubjectChar">
    <w:name w:val="Comment Subject Char"/>
    <w:basedOn w:val="CommentTextChar"/>
    <w:link w:val="CommentSubject"/>
    <w:uiPriority w:val="99"/>
    <w:semiHidden/>
    <w:rsid w:val="00BC089B"/>
    <w:rPr>
      <w:b/>
      <w:bCs/>
    </w:rPr>
  </w:style>
  <w:style w:type="paragraph" w:styleId="Revision">
    <w:name w:val="Revision"/>
    <w:hidden/>
    <w:uiPriority w:val="99"/>
    <w:semiHidden/>
    <w:rsid w:val="007428BE"/>
    <w:pPr>
      <w:spacing w:after="0" w:line="240" w:lineRule="auto"/>
    </w:pPr>
  </w:style>
</w:styles>
</file>

<file path=word/webSettings.xml><?xml version="1.0" encoding="utf-8"?>
<w:webSettings xmlns:r="http://schemas.openxmlformats.org/officeDocument/2006/relationships" xmlns:w="http://schemas.openxmlformats.org/wordprocessingml/2006/main">
  <w:divs>
    <w:div w:id="94374851">
      <w:bodyDiv w:val="1"/>
      <w:marLeft w:val="0"/>
      <w:marRight w:val="0"/>
      <w:marTop w:val="0"/>
      <w:marBottom w:val="0"/>
      <w:divBdr>
        <w:top w:val="none" w:sz="0" w:space="0" w:color="auto"/>
        <w:left w:val="none" w:sz="0" w:space="0" w:color="auto"/>
        <w:bottom w:val="none" w:sz="0" w:space="0" w:color="auto"/>
        <w:right w:val="none" w:sz="0" w:space="0" w:color="auto"/>
      </w:divBdr>
      <w:divsChild>
        <w:div w:id="313874216">
          <w:marLeft w:val="0"/>
          <w:marRight w:val="0"/>
          <w:marTop w:val="0"/>
          <w:marBottom w:val="0"/>
          <w:divBdr>
            <w:top w:val="none" w:sz="0" w:space="0" w:color="auto"/>
            <w:left w:val="none" w:sz="0" w:space="0" w:color="auto"/>
            <w:bottom w:val="none" w:sz="0" w:space="0" w:color="auto"/>
            <w:right w:val="none" w:sz="0" w:space="0" w:color="auto"/>
          </w:divBdr>
        </w:div>
        <w:div w:id="1306619213">
          <w:marLeft w:val="0"/>
          <w:marRight w:val="0"/>
          <w:marTop w:val="0"/>
          <w:marBottom w:val="0"/>
          <w:divBdr>
            <w:top w:val="none" w:sz="0" w:space="0" w:color="auto"/>
            <w:left w:val="none" w:sz="0" w:space="0" w:color="auto"/>
            <w:bottom w:val="none" w:sz="0" w:space="0" w:color="auto"/>
            <w:right w:val="none" w:sz="0" w:space="0" w:color="auto"/>
          </w:divBdr>
        </w:div>
        <w:div w:id="1561474151">
          <w:marLeft w:val="0"/>
          <w:marRight w:val="0"/>
          <w:marTop w:val="0"/>
          <w:marBottom w:val="0"/>
          <w:divBdr>
            <w:top w:val="none" w:sz="0" w:space="0" w:color="auto"/>
            <w:left w:val="none" w:sz="0" w:space="0" w:color="auto"/>
            <w:bottom w:val="none" w:sz="0" w:space="0" w:color="auto"/>
            <w:right w:val="none" w:sz="0" w:space="0" w:color="auto"/>
          </w:divBdr>
        </w:div>
        <w:div w:id="1892646582">
          <w:marLeft w:val="0"/>
          <w:marRight w:val="0"/>
          <w:marTop w:val="0"/>
          <w:marBottom w:val="0"/>
          <w:divBdr>
            <w:top w:val="none" w:sz="0" w:space="0" w:color="auto"/>
            <w:left w:val="none" w:sz="0" w:space="0" w:color="auto"/>
            <w:bottom w:val="none" w:sz="0" w:space="0" w:color="auto"/>
            <w:right w:val="none" w:sz="0" w:space="0" w:color="auto"/>
          </w:divBdr>
        </w:div>
        <w:div w:id="1156654974">
          <w:marLeft w:val="0"/>
          <w:marRight w:val="0"/>
          <w:marTop w:val="0"/>
          <w:marBottom w:val="0"/>
          <w:divBdr>
            <w:top w:val="none" w:sz="0" w:space="0" w:color="auto"/>
            <w:left w:val="none" w:sz="0" w:space="0" w:color="auto"/>
            <w:bottom w:val="none" w:sz="0" w:space="0" w:color="auto"/>
            <w:right w:val="none" w:sz="0" w:space="0" w:color="auto"/>
          </w:divBdr>
        </w:div>
        <w:div w:id="7822613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preadsheetgear.com/support/samples/windowsforms.aspx" TargetMode="External"/><Relationship Id="rId13" Type="http://schemas.openxmlformats.org/officeDocument/2006/relationships/hyperlink" Target="http://www.SpreadsheetGear.com" TargetMode="External"/><Relationship Id="rId3" Type="http://schemas.openxmlformats.org/officeDocument/2006/relationships/settings" Target="settings.xml"/><Relationship Id="rId7" Type="http://schemas.openxmlformats.org/officeDocument/2006/relationships/hyperlink" Target="http://www.spreadsheetgear.com/support/samples/imaging.aspx" TargetMode="External"/><Relationship Id="rId12" Type="http://schemas.openxmlformats.org/officeDocument/2006/relationships/hyperlink" Target="https://www.spreadsheetgear.com/downloads/register.aspx"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www.spreadsheetgear.com/support/samples/excel.aspx" TargetMode="External"/><Relationship Id="rId11" Type="http://schemas.openxmlformats.org/officeDocument/2006/relationships/hyperlink" Target="http://www.spreadsheetgear.com/products/spreadsheetgear.net.aspx" TargetMode="External"/><Relationship Id="rId5" Type="http://schemas.openxmlformats.org/officeDocument/2006/relationships/hyperlink" Target="http://www.SpreadsheetGear.com" TargetMode="External"/><Relationship Id="rId15" Type="http://schemas.openxmlformats.org/officeDocument/2006/relationships/hyperlink" Target="http://www.spreadsheetgear.com/company/about.aspx" TargetMode="External"/><Relationship Id="rId10" Type="http://schemas.openxmlformats.org/officeDocument/2006/relationships/hyperlink" Target="http://www.spreadsheetgear.com/support/samples/calcengine.aspx" TargetMode="External"/><Relationship Id="rId4" Type="http://schemas.openxmlformats.org/officeDocument/2006/relationships/webSettings" Target="webSettings.xml"/><Relationship Id="rId9" Type="http://schemas.openxmlformats.org/officeDocument/2006/relationships/hyperlink" Target="http://www.spreadsheetgear.com/support/samples/charting.aspx" TargetMode="External"/><Relationship Id="rId14" Type="http://schemas.openxmlformats.org/officeDocument/2006/relationships/hyperlink" Target="http://www.SpreadsheetGear.com/customers/microsoft.msn.money.aspx" TargetMode="External"/></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11797A-527C-4E8C-A2BD-0B10344ED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571</Words>
  <Characters>3255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 Erickson</dc:creator>
  <cp:lastModifiedBy>Joe Erickson</cp:lastModifiedBy>
  <cp:revision>12</cp:revision>
  <dcterms:created xsi:type="dcterms:W3CDTF">2008-11-24T17:24:00Z</dcterms:created>
  <dcterms:modified xsi:type="dcterms:W3CDTF">2008-12-02T14:55:00Z</dcterms:modified>
</cp:coreProperties>
</file>